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D2" w:rsidRPr="009A69D2" w:rsidRDefault="00620D65" w:rsidP="001D30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COMPTE RENDU</w:t>
      </w:r>
      <w:r w:rsidR="009A69D2" w:rsidRPr="009A69D2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DU CONSEIL MUNICIPAL DU 15 NOVEMBRE 2017, à 20h30.</w:t>
      </w:r>
    </w:p>
    <w:p w:rsidR="009A69D2" w:rsidRPr="009A69D2" w:rsidRDefault="009A69D2" w:rsidP="00620D65">
      <w:pPr>
        <w:spacing w:before="100" w:beforeAutospacing="1" w:after="0" w:line="240" w:lineRule="auto"/>
        <w:rPr>
          <w:sz w:val="24"/>
          <w:szCs w:val="24"/>
          <w:lang w:eastAsia="fr-FR"/>
        </w:rPr>
      </w:pP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Pr="009A69D2">
        <w:rPr>
          <w:sz w:val="24"/>
          <w:szCs w:val="24"/>
          <w:lang w:eastAsia="fr-FR"/>
        </w:rPr>
        <w:t>Présents: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J.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Verdalle, N.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Raymond, J.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Boucoiran, J.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Vedrines, M.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Micucci,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M.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Fricon, M.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Gibert, S.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Rouquette, B.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Bourdon, C.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Desanlis, J.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Serody, A.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Vincent</w:t>
      </w:r>
    </w:p>
    <w:p w:rsidR="009A69D2" w:rsidRPr="009A69D2" w:rsidRDefault="009A69D2" w:rsidP="00620D65">
      <w:pPr>
        <w:pStyle w:val="Sansinterligne"/>
        <w:rPr>
          <w:sz w:val="24"/>
          <w:szCs w:val="24"/>
          <w:lang w:eastAsia="fr-FR"/>
        </w:rPr>
      </w:pPr>
      <w:r w:rsidRPr="009A69D2">
        <w:rPr>
          <w:sz w:val="24"/>
          <w:szCs w:val="24"/>
          <w:lang w:eastAsia="fr-FR"/>
        </w:rPr>
        <w:t>Absents excusés: J.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Aubonnet, P.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Chabert.</w:t>
      </w:r>
    </w:p>
    <w:p w:rsidR="009A69D2" w:rsidRPr="009A69D2" w:rsidRDefault="009A69D2" w:rsidP="00620D65">
      <w:pPr>
        <w:pStyle w:val="Sansinterligne"/>
        <w:rPr>
          <w:sz w:val="24"/>
          <w:szCs w:val="24"/>
          <w:lang w:eastAsia="fr-FR"/>
        </w:rPr>
      </w:pPr>
      <w:r w:rsidRPr="009A69D2">
        <w:rPr>
          <w:sz w:val="24"/>
          <w:szCs w:val="24"/>
          <w:lang w:eastAsia="fr-FR"/>
        </w:rPr>
        <w:t>Procurations: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P.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Chabert à N.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Raymond, J.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Aubonnet à S.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Rouquette.</w:t>
      </w:r>
    </w:p>
    <w:p w:rsidR="009A69D2" w:rsidRPr="009A69D2" w:rsidRDefault="009A69D2" w:rsidP="00620D65">
      <w:pPr>
        <w:pStyle w:val="Sansinterligne"/>
        <w:rPr>
          <w:sz w:val="24"/>
          <w:szCs w:val="24"/>
          <w:lang w:eastAsia="fr-FR"/>
        </w:rPr>
      </w:pPr>
      <w:r w:rsidRPr="009A69D2">
        <w:rPr>
          <w:sz w:val="24"/>
          <w:szCs w:val="24"/>
          <w:lang w:eastAsia="fr-FR"/>
        </w:rPr>
        <w:t>Secrétaire de séance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: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N.</w:t>
      </w:r>
      <w:r w:rsidR="00620D65">
        <w:rPr>
          <w:sz w:val="24"/>
          <w:szCs w:val="24"/>
          <w:lang w:eastAsia="fr-FR"/>
        </w:rPr>
        <w:t xml:space="preserve"> </w:t>
      </w:r>
      <w:r w:rsidRPr="009A69D2">
        <w:rPr>
          <w:sz w:val="24"/>
          <w:szCs w:val="24"/>
          <w:lang w:eastAsia="fr-FR"/>
        </w:rPr>
        <w:t>Raymond.</w:t>
      </w:r>
    </w:p>
    <w:p w:rsidR="009A69D2" w:rsidRPr="009A69D2" w:rsidRDefault="009A69D2" w:rsidP="001D30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 Approbation du 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procès-verbal</w:t>
      </w: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du conseil du 13 octobre: UNANIMITE.</w:t>
      </w:r>
    </w:p>
    <w:p w:rsidR="001D30D3" w:rsidRDefault="001D30D3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</w:p>
    <w:p w:rsidR="009A69D2" w:rsidRPr="00620D65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bookmarkStart w:id="0" w:name="_GoBack"/>
      <w:bookmarkEnd w:id="0"/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Délibération N°1</w:t>
      </w:r>
      <w:r w:rsidR="00620D65"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:</w:t>
      </w:r>
      <w:r w:rsidR="00620D65"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Décision Modificative de 3à5.</w:t>
      </w:r>
    </w:p>
    <w:p w:rsidR="009A69D2" w:rsidRPr="009A69D2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Elle porte sur l'ouverture du compte 1641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et un transfert de crédit du compte 65 au compte 67 pour un montant de 470€.</w:t>
      </w: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UNANIMITE.</w:t>
      </w:r>
    </w:p>
    <w:p w:rsidR="009A69D2" w:rsidRPr="00620D65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Délibération n°2</w:t>
      </w:r>
      <w:r w:rsidR="00620D65"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:</w:t>
      </w:r>
      <w:r w:rsidR="00620D65"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Convention avec Nîmes Métropole: mise à disposition d'un agent communal.</w:t>
      </w:r>
    </w:p>
    <w:p w:rsidR="00620D65" w:rsidRPr="009A69D2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La compétence Eau et Assainissement 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relève de </w:t>
      </w: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Nîmes Métropole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 M. Olympe est mis à</w:t>
      </w: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disposition pour assurer le bon fonctionnement du service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à 90% de son temps de travail</w:t>
      </w: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Nîmes Métropole rembourse à la commune de Dions 90% de sa rémunération et des charges.</w:t>
      </w:r>
      <w:r w:rsid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620D6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UNANIMITE</w:t>
      </w:r>
    </w:p>
    <w:p w:rsidR="009A69D2" w:rsidRPr="00620D65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Délibération n°3</w:t>
      </w:r>
      <w:r w:rsidR="00620D65"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:</w:t>
      </w:r>
      <w:r w:rsidR="00620D65"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</w:t>
      </w: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Convention avec le syndicat mixte de Leins Gardonnenque : prestation de service.</w:t>
      </w:r>
    </w:p>
    <w:p w:rsidR="009A69D2" w:rsidRPr="009A69D2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Il est demandé d'approuver les termes de la convention de prestation de service suite à transfert de personnel entre le syndicat mixte de Leins Gardonnenque et la commune de Dions.</w:t>
      </w:r>
      <w:r w:rsid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UNANIMITE.</w:t>
      </w:r>
    </w:p>
    <w:p w:rsidR="009A69D2" w:rsidRPr="00620D65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r w:rsidRPr="00620D6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Délibération n°4: Adhésion au dispositif passeport été 2018.</w:t>
      </w:r>
    </w:p>
    <w:p w:rsidR="009A69D2" w:rsidRDefault="00620D65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R</w:t>
      </w:r>
      <w:r w:rsidR="009A69D2"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enouvel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lement </w:t>
      </w:r>
      <w:r w:rsidR="009A69D2"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de l'adhésion de la commune au dispositif "passeport été</w:t>
      </w:r>
      <w:r w:rsid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9A69D2"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2018"en partenariat avec la ville de Nîmes sur la base de 5 passeports. </w:t>
      </w:r>
      <w:r w:rsid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9A69D2"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UNANIMITE.</w:t>
      </w:r>
    </w:p>
    <w:p w:rsidR="009A69D2" w:rsidRPr="009A69D2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</w:pPr>
      <w:r w:rsidRPr="009A69D2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>QUESTIONS DIVERSES:</w:t>
      </w:r>
    </w:p>
    <w:p w:rsidR="009A69D2" w:rsidRPr="001D30D3" w:rsidRDefault="001D30D3" w:rsidP="001D30D3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Requête en référé de l’association la Cabane de l’ours :</w:t>
      </w:r>
      <w:r w:rsidR="009A69D2"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à l'UNANIMITE les conseillers confirment que le projet a été voté et qu'il n'y a pas à revenir sur ce vote, ils soutiennent le Maire dans la démarche.</w:t>
      </w:r>
    </w:p>
    <w:p w:rsidR="009A69D2" w:rsidRPr="001D30D3" w:rsidRDefault="009A69D2" w:rsidP="001D30D3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La fibre optique à Dions:</w:t>
      </w:r>
      <w:r w:rsidR="001D30D3"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premiers logements prévus 1</w:t>
      </w:r>
      <w:r w:rsidR="001D30D3" w:rsidRPr="001D30D3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fr-FR"/>
        </w:rPr>
        <w:t>er</w:t>
      </w:r>
      <w:r w:rsidR="001D30D3"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trimestre 2019,</w:t>
      </w:r>
    </w:p>
    <w:p w:rsidR="009A69D2" w:rsidRPr="001D30D3" w:rsidRDefault="009A69D2" w:rsidP="001D30D3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Lutte contre les nuisances sonores:</w:t>
      </w:r>
    </w:p>
    <w:p w:rsidR="001D30D3" w:rsidRPr="001D30D3" w:rsidRDefault="001D30D3" w:rsidP="001D30D3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Arrêté municipal relatif à la lutte contre les bruits de voisinage.</w:t>
      </w:r>
    </w:p>
    <w:p w:rsidR="009A69D2" w:rsidRDefault="001D30D3" w:rsidP="001D30D3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P</w:t>
      </w:r>
      <w:r w:rsidR="009A69D2" w:rsidRPr="001D30D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oint sur les travaux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</w:p>
    <w:p w:rsidR="006A16A7" w:rsidRDefault="009A69D2" w:rsidP="001D30D3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9A69D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Fin de la séance à 22h30</w:t>
      </w:r>
    </w:p>
    <w:p w:rsidR="001D30D3" w:rsidRDefault="001D30D3" w:rsidP="001D30D3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maire</w:t>
      </w:r>
    </w:p>
    <w:p w:rsidR="001D30D3" w:rsidRDefault="001D30D3" w:rsidP="001D30D3">
      <w:pPr>
        <w:spacing w:before="100" w:beforeAutospacing="1" w:after="100" w:afterAutospacing="1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Jean Verdalle</w:t>
      </w:r>
    </w:p>
    <w:p w:rsidR="001D30D3" w:rsidRPr="00F32096" w:rsidRDefault="001D30D3" w:rsidP="001D30D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1D30D3" w:rsidRPr="00F32096" w:rsidSect="001D3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F1" w:rsidRDefault="009D6EF1" w:rsidP="00A416C0">
      <w:pPr>
        <w:spacing w:after="0" w:line="240" w:lineRule="auto"/>
      </w:pPr>
      <w:r>
        <w:separator/>
      </w:r>
    </w:p>
  </w:endnote>
  <w:endnote w:type="continuationSeparator" w:id="0">
    <w:p w:rsidR="009D6EF1" w:rsidRDefault="009D6EF1" w:rsidP="00A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F1" w:rsidRDefault="009D6EF1" w:rsidP="00A416C0">
      <w:pPr>
        <w:spacing w:after="0" w:line="240" w:lineRule="auto"/>
      </w:pPr>
      <w:r>
        <w:separator/>
      </w:r>
    </w:p>
  </w:footnote>
  <w:footnote w:type="continuationSeparator" w:id="0">
    <w:p w:rsidR="009D6EF1" w:rsidRDefault="009D6EF1" w:rsidP="00A4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0FB"/>
    <w:multiLevelType w:val="hybridMultilevel"/>
    <w:tmpl w:val="32EE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39"/>
    <w:rsid w:val="00025330"/>
    <w:rsid w:val="00051331"/>
    <w:rsid w:val="00083F39"/>
    <w:rsid w:val="00090EA2"/>
    <w:rsid w:val="000E5F62"/>
    <w:rsid w:val="001D30D3"/>
    <w:rsid w:val="002559D1"/>
    <w:rsid w:val="003D6C46"/>
    <w:rsid w:val="004C50E0"/>
    <w:rsid w:val="00554F37"/>
    <w:rsid w:val="00620D65"/>
    <w:rsid w:val="006A16A7"/>
    <w:rsid w:val="00735EEA"/>
    <w:rsid w:val="008B5956"/>
    <w:rsid w:val="008C0364"/>
    <w:rsid w:val="009964B2"/>
    <w:rsid w:val="009A69D2"/>
    <w:rsid w:val="009D6EF1"/>
    <w:rsid w:val="00A243A9"/>
    <w:rsid w:val="00A416C0"/>
    <w:rsid w:val="00D33DA0"/>
    <w:rsid w:val="00D70912"/>
    <w:rsid w:val="00F156A8"/>
    <w:rsid w:val="00F26D61"/>
    <w:rsid w:val="00F3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2ECF7-2960-4DAC-AA65-DF97EE85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2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EA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A16A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32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4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6C0"/>
  </w:style>
  <w:style w:type="paragraph" w:styleId="Pieddepage">
    <w:name w:val="footer"/>
    <w:basedOn w:val="Normal"/>
    <w:link w:val="PieddepageCar"/>
    <w:uiPriority w:val="99"/>
    <w:unhideWhenUsed/>
    <w:rsid w:val="00A4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6C0"/>
  </w:style>
  <w:style w:type="paragraph" w:styleId="Paragraphedeliste">
    <w:name w:val="List Paragraph"/>
    <w:basedOn w:val="Normal"/>
    <w:uiPriority w:val="34"/>
    <w:qFormat/>
    <w:rsid w:val="001D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58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8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1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42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20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2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7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165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MAIRE</cp:lastModifiedBy>
  <cp:revision>2</cp:revision>
  <cp:lastPrinted>2017-11-17T11:16:00Z</cp:lastPrinted>
  <dcterms:created xsi:type="dcterms:W3CDTF">2017-11-17T11:17:00Z</dcterms:created>
  <dcterms:modified xsi:type="dcterms:W3CDTF">2017-11-17T11:17:00Z</dcterms:modified>
</cp:coreProperties>
</file>